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52CF70CB" w:rsidR="00703FF1" w:rsidRPr="001D4189" w:rsidRDefault="00000000" w:rsidP="001D4189">
      <w:pPr>
        <w:spacing w:line="360" w:lineRule="auto"/>
        <w:jc w:val="center"/>
        <w:rPr>
          <w:rFonts w:ascii="Arial" w:eastAsia="Arial" w:hAnsi="Arial" w:cs="Arial"/>
          <w:b/>
          <w:sz w:val="30"/>
          <w:szCs w:val="30"/>
        </w:rPr>
      </w:pPr>
      <w:r w:rsidRPr="001D4189">
        <w:rPr>
          <w:rFonts w:ascii="Arial" w:eastAsia="Arial" w:hAnsi="Arial" w:cs="Arial"/>
          <w:b/>
          <w:sz w:val="30"/>
          <w:szCs w:val="30"/>
        </w:rPr>
        <w:t xml:space="preserve">Moció de la CUP </w:t>
      </w:r>
      <w:r w:rsidR="00847607">
        <w:rPr>
          <w:rFonts w:ascii="Arial" w:eastAsia="Arial" w:hAnsi="Arial" w:cs="Arial"/>
          <w:b/>
          <w:sz w:val="30"/>
          <w:szCs w:val="30"/>
        </w:rPr>
        <w:t xml:space="preserve">Sant Cugat </w:t>
      </w:r>
      <w:r w:rsidRPr="001D4189">
        <w:rPr>
          <w:rFonts w:ascii="Arial" w:eastAsia="Arial" w:hAnsi="Arial" w:cs="Arial"/>
          <w:b/>
          <w:sz w:val="30"/>
          <w:szCs w:val="30"/>
        </w:rPr>
        <w:t>per augmentar la temporada d'obertura de les piscines municipals</w:t>
      </w:r>
    </w:p>
    <w:p w14:paraId="00000002" w14:textId="77777777" w:rsidR="00703FF1" w:rsidRPr="001D4189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1D4189">
        <w:rPr>
          <w:rFonts w:ascii="Arial" w:eastAsia="Arial" w:hAnsi="Arial" w:cs="Arial"/>
          <w:sz w:val="24"/>
          <w:szCs w:val="24"/>
        </w:rPr>
        <w:t>ATÈS que, actualment, la temporada d’obertura de les piscines municipals és des de finals de juny fins a inicis de setembre.</w:t>
      </w:r>
    </w:p>
    <w:p w14:paraId="00000003" w14:textId="77777777" w:rsidR="00703FF1" w:rsidRPr="001D4189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1D4189">
        <w:rPr>
          <w:rFonts w:ascii="Arial" w:eastAsia="Arial" w:hAnsi="Arial" w:cs="Arial"/>
          <w:sz w:val="24"/>
          <w:szCs w:val="24"/>
        </w:rPr>
        <w:t xml:space="preserve">ATESA la situació d’emergència climàtica en què vivim on els episodis d’altes temperatures són cada cop més habituals i que aquest estiu hem assolit temperatures rècord mai abans viscudes. </w:t>
      </w:r>
    </w:p>
    <w:p w14:paraId="00000004" w14:textId="77777777" w:rsidR="00703FF1" w:rsidRPr="001D4189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1D4189">
        <w:rPr>
          <w:rFonts w:ascii="Arial" w:eastAsia="Arial" w:hAnsi="Arial" w:cs="Arial"/>
          <w:sz w:val="24"/>
          <w:szCs w:val="24"/>
        </w:rPr>
        <w:t xml:space="preserve">ATÈS que les temporades estivals són cada cop més àmplies i les onades de calor no es circumscriuen necessàriament al període juliol-agost. </w:t>
      </w:r>
    </w:p>
    <w:p w14:paraId="00000005" w14:textId="77777777" w:rsidR="00703FF1" w:rsidRPr="001D4189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1D4189">
        <w:rPr>
          <w:rFonts w:ascii="Arial" w:eastAsia="Arial" w:hAnsi="Arial" w:cs="Arial"/>
          <w:sz w:val="24"/>
          <w:szCs w:val="24"/>
        </w:rPr>
        <w:t>ATESA una manca d’infraestructura pública en aquest sentit, ja que pel nombre d’habitants a la ciutat caldria disposar de més piscines públiques.</w:t>
      </w:r>
    </w:p>
    <w:p w14:paraId="00000006" w14:textId="77777777" w:rsidR="00703FF1" w:rsidRPr="001D4189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1D4189">
        <w:rPr>
          <w:rFonts w:ascii="Arial" w:eastAsia="Arial" w:hAnsi="Arial" w:cs="Arial"/>
          <w:sz w:val="24"/>
          <w:szCs w:val="24"/>
        </w:rPr>
        <w:t xml:space="preserve">ATESA la realitat de milers de famílies al municipi que no tenen accés a piscines comunitàries ni particulars i, per tant, es veuen privades de la possibilitat de refrescar-se durant la temporada d’estiu que cada cop és més àmplia. </w:t>
      </w:r>
    </w:p>
    <w:p w14:paraId="00000007" w14:textId="77777777" w:rsidR="00703FF1" w:rsidRPr="001D4189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1D4189">
        <w:rPr>
          <w:rFonts w:ascii="Arial" w:eastAsia="Arial" w:hAnsi="Arial" w:cs="Arial"/>
          <w:sz w:val="24"/>
          <w:szCs w:val="24"/>
        </w:rPr>
        <w:t xml:space="preserve">ATESA la necessitat d’incorporar, paulatinament, tots els equipaments del municipi en una xarxa de refugis climàtics. </w:t>
      </w:r>
    </w:p>
    <w:p w14:paraId="00000008" w14:textId="77777777" w:rsidR="00703FF1" w:rsidRPr="001D4189" w:rsidRDefault="00703FF1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000009" w14:textId="77777777" w:rsidR="00703FF1" w:rsidRPr="001D4189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1D4189">
        <w:rPr>
          <w:rFonts w:ascii="Arial" w:eastAsia="Arial" w:hAnsi="Arial" w:cs="Arial"/>
          <w:sz w:val="24"/>
          <w:szCs w:val="24"/>
        </w:rPr>
        <w:t>Per tot el que s’ha exposat, proposem al ple municipal l’adopció dels següents acords:</w:t>
      </w:r>
    </w:p>
    <w:p w14:paraId="0000000A" w14:textId="77777777" w:rsidR="00703FF1" w:rsidRPr="001D4189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1D4189">
        <w:rPr>
          <w:rFonts w:ascii="Arial" w:eastAsia="Arial" w:hAnsi="Arial" w:cs="Arial"/>
          <w:b/>
          <w:sz w:val="24"/>
          <w:szCs w:val="24"/>
        </w:rPr>
        <w:t xml:space="preserve">PRIMER </w:t>
      </w:r>
      <w:r w:rsidRPr="001D4189">
        <w:rPr>
          <w:rFonts w:ascii="Arial" w:eastAsia="Arial" w:hAnsi="Arial" w:cs="Arial"/>
          <w:sz w:val="24"/>
          <w:szCs w:val="24"/>
        </w:rPr>
        <w:t xml:space="preserve">Augmentar pel 2024 la temporada d’obertura de les piscines municipals, des d’inicis de juny a finals de setembre. </w:t>
      </w:r>
    </w:p>
    <w:p w14:paraId="0000000B" w14:textId="77777777" w:rsidR="00703FF1" w:rsidRPr="001D4189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1D4189">
        <w:rPr>
          <w:rFonts w:ascii="Arial" w:eastAsia="Arial" w:hAnsi="Arial" w:cs="Arial"/>
          <w:b/>
          <w:sz w:val="24"/>
          <w:szCs w:val="24"/>
        </w:rPr>
        <w:t xml:space="preserve">SEGON </w:t>
      </w:r>
      <w:r w:rsidRPr="001D4189">
        <w:rPr>
          <w:rFonts w:ascii="Arial" w:eastAsia="Arial" w:hAnsi="Arial" w:cs="Arial"/>
          <w:sz w:val="24"/>
          <w:szCs w:val="24"/>
        </w:rPr>
        <w:t xml:space="preserve">Estudiar la possibilitat d’estendre aquesta obertura de forma puntual segons les necessitats climàtiques de cada temporada. </w:t>
      </w:r>
    </w:p>
    <w:p w14:paraId="0000000C" w14:textId="77777777" w:rsidR="00703FF1" w:rsidRPr="001D4189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bookmarkStart w:id="0" w:name="_heading=h.gjdgxs" w:colFirst="0" w:colLast="0"/>
      <w:bookmarkEnd w:id="0"/>
      <w:r w:rsidRPr="001D4189">
        <w:rPr>
          <w:rFonts w:ascii="Arial" w:eastAsia="Arial" w:hAnsi="Arial" w:cs="Arial"/>
          <w:b/>
          <w:sz w:val="24"/>
          <w:szCs w:val="24"/>
        </w:rPr>
        <w:t xml:space="preserve">TERCER </w:t>
      </w:r>
      <w:r w:rsidRPr="001D4189">
        <w:rPr>
          <w:rFonts w:ascii="Arial" w:eastAsia="Arial" w:hAnsi="Arial" w:cs="Arial"/>
          <w:sz w:val="24"/>
          <w:szCs w:val="24"/>
        </w:rPr>
        <w:t xml:space="preserve">A través del mecanisme que es consideri convenient, involucrar en aquestes mesures les piscines d’accés privat dels clubs i d’altres institucions o equipaments de la ciutat, mantenint el sistema tarifari  de les piscines públiques pels veïns i veïnes de Sant Cugat, durant les onades o pics de calor. </w:t>
      </w:r>
    </w:p>
    <w:p w14:paraId="5073BE18" w14:textId="20521E57" w:rsidR="001D4189" w:rsidRPr="001D4189" w:rsidRDefault="001D4189" w:rsidP="001D4189">
      <w:pPr>
        <w:shd w:val="clear" w:color="auto" w:fill="FFFFFF"/>
        <w:spacing w:before="240" w:after="240"/>
        <w:jc w:val="right"/>
        <w:rPr>
          <w:rFonts w:ascii="Arial" w:hAnsi="Arial" w:cs="Arial"/>
          <w:sz w:val="24"/>
          <w:szCs w:val="24"/>
        </w:rPr>
      </w:pPr>
      <w:r w:rsidRPr="001D4189">
        <w:rPr>
          <w:rFonts w:ascii="Arial" w:eastAsia="Arial" w:hAnsi="Arial" w:cs="Arial"/>
          <w:sz w:val="24"/>
          <w:szCs w:val="24"/>
        </w:rPr>
        <w:tab/>
      </w:r>
      <w:r w:rsidRPr="001D4189">
        <w:rPr>
          <w:rFonts w:ascii="Arial" w:eastAsia="Arial" w:hAnsi="Arial" w:cs="Arial"/>
          <w:sz w:val="24"/>
          <w:szCs w:val="24"/>
        </w:rPr>
        <w:tab/>
      </w:r>
      <w:r w:rsidRPr="001D4189">
        <w:rPr>
          <w:rFonts w:ascii="Arial" w:eastAsia="Arial" w:hAnsi="Arial" w:cs="Arial"/>
          <w:sz w:val="24"/>
          <w:szCs w:val="24"/>
        </w:rPr>
        <w:tab/>
      </w:r>
      <w:r w:rsidRPr="001D4189">
        <w:rPr>
          <w:rFonts w:ascii="Arial" w:eastAsia="Arial" w:hAnsi="Arial" w:cs="Arial"/>
          <w:sz w:val="24"/>
          <w:szCs w:val="24"/>
        </w:rPr>
        <w:tab/>
      </w:r>
      <w:r w:rsidRPr="001D4189">
        <w:rPr>
          <w:rFonts w:ascii="Arial" w:eastAsia="Arial" w:hAnsi="Arial" w:cs="Arial"/>
          <w:sz w:val="24"/>
          <w:szCs w:val="24"/>
        </w:rPr>
        <w:tab/>
      </w:r>
      <w:r w:rsidRPr="001D4189">
        <w:rPr>
          <w:rFonts w:ascii="Arial" w:hAnsi="Arial" w:cs="Arial"/>
          <w:sz w:val="24"/>
          <w:szCs w:val="24"/>
        </w:rPr>
        <w:t xml:space="preserve">A Sant Cugat del Vallès, Setembre de 2023. </w:t>
      </w:r>
    </w:p>
    <w:sectPr w:rsidR="001D4189" w:rsidRPr="001D4189">
      <w:headerReference w:type="default" r:id="rId7"/>
      <w:pgSz w:w="11906" w:h="16838"/>
      <w:pgMar w:top="1417" w:right="1701" w:bottom="1417" w:left="1701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2362F" w14:textId="77777777" w:rsidR="007F463C" w:rsidRDefault="007F463C" w:rsidP="001D4189">
      <w:pPr>
        <w:spacing w:after="0" w:line="240" w:lineRule="auto"/>
      </w:pPr>
      <w:r>
        <w:separator/>
      </w:r>
    </w:p>
  </w:endnote>
  <w:endnote w:type="continuationSeparator" w:id="0">
    <w:p w14:paraId="79CC5297" w14:textId="77777777" w:rsidR="007F463C" w:rsidRDefault="007F463C" w:rsidP="001D41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D317A" w14:textId="77777777" w:rsidR="007F463C" w:rsidRDefault="007F463C" w:rsidP="001D4189">
      <w:pPr>
        <w:spacing w:after="0" w:line="240" w:lineRule="auto"/>
      </w:pPr>
      <w:r>
        <w:separator/>
      </w:r>
    </w:p>
  </w:footnote>
  <w:footnote w:type="continuationSeparator" w:id="0">
    <w:p w14:paraId="2E5B9AF4" w14:textId="77777777" w:rsidR="007F463C" w:rsidRDefault="007F463C" w:rsidP="001D41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1F29D" w14:textId="3CC5DF40" w:rsidR="001D4189" w:rsidRDefault="001D4189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E127B23" wp14:editId="454BD7AE">
          <wp:simplePos x="0" y="0"/>
          <wp:positionH relativeFrom="rightMargin">
            <wp:align>left</wp:align>
          </wp:positionH>
          <wp:positionV relativeFrom="margin">
            <wp:posOffset>-640080</wp:posOffset>
          </wp:positionV>
          <wp:extent cx="579120" cy="579120"/>
          <wp:effectExtent l="0" t="0" r="0" b="0"/>
          <wp:wrapSquare wrapText="bothSides"/>
          <wp:docPr id="18976797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7679702" name="Imagen 189767970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120" cy="579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FF1"/>
    <w:rsid w:val="001D4189"/>
    <w:rsid w:val="005F687C"/>
    <w:rsid w:val="00703FF1"/>
    <w:rsid w:val="007F463C"/>
    <w:rsid w:val="0084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77A32F"/>
  <w15:docId w15:val="{61D55DEE-F0D3-4C77-852B-3290D822C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ca-ES" w:eastAsia="ca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1D41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4189"/>
  </w:style>
  <w:style w:type="paragraph" w:styleId="Piedepgina">
    <w:name w:val="footer"/>
    <w:basedOn w:val="Normal"/>
    <w:link w:val="PiedepginaCar"/>
    <w:uiPriority w:val="99"/>
    <w:unhideWhenUsed/>
    <w:rsid w:val="001D41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41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F2NxnmOqUWk7UhDXMHQz4TsguA==">CgMxLjAyCGguZ2pkZ3hzOAByITFJZzJ1R1h5dndHU2NxY29uNFE3QnRJRXZYYkhQOEZUXw==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Simarro</dc:creator>
  <cp:lastModifiedBy>Enric López</cp:lastModifiedBy>
  <cp:revision>3</cp:revision>
  <dcterms:created xsi:type="dcterms:W3CDTF">2023-08-30T11:07:00Z</dcterms:created>
  <dcterms:modified xsi:type="dcterms:W3CDTF">2023-08-30T15:18:00Z</dcterms:modified>
</cp:coreProperties>
</file>